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C56" w:rsidRPr="005E3C56" w:rsidRDefault="005E3C56" w:rsidP="005E3C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5E3C5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Pr="005E3C56">
        <w:rPr>
          <w:rFonts w:ascii="Times New Roman" w:eastAsia="Times New Roman" w:hAnsi="Times New Roman" w:cs="Times New Roman"/>
          <w:sz w:val="28"/>
          <w:szCs w:val="28"/>
        </w:rPr>
        <w:t xml:space="preserve">Приложение № </w:t>
      </w:r>
      <w:r w:rsidR="00FE64CB">
        <w:rPr>
          <w:rFonts w:ascii="Times New Roman" w:eastAsia="Times New Roman" w:hAnsi="Times New Roman" w:cs="Times New Roman"/>
          <w:sz w:val="28"/>
          <w:szCs w:val="28"/>
        </w:rPr>
        <w:t>2</w:t>
      </w:r>
    </w:p>
    <w:p w:rsidR="005E3C56" w:rsidRPr="005E3C56" w:rsidRDefault="005E3C56" w:rsidP="005E3C56">
      <w:pPr>
        <w:autoSpaceDE w:val="0"/>
        <w:autoSpaceDN w:val="0"/>
        <w:adjustRightInd w:val="0"/>
        <w:spacing w:after="0" w:line="240" w:lineRule="auto"/>
        <w:ind w:left="978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5E3C56">
        <w:rPr>
          <w:rFonts w:ascii="Times New Roman" w:eastAsia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постановлению администрации Уярского района </w:t>
      </w:r>
      <w:r w:rsidR="00FE64CB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F221C">
        <w:rPr>
          <w:rFonts w:ascii="Times New Roman" w:eastAsia="Times New Roman" w:hAnsi="Times New Roman" w:cs="Times New Roman"/>
          <w:bCs/>
          <w:sz w:val="28"/>
          <w:szCs w:val="28"/>
        </w:rPr>
        <w:t>20.05.2016г №259-П</w:t>
      </w:r>
      <w:bookmarkStart w:id="0" w:name="_GoBack"/>
      <w:bookmarkEnd w:id="0"/>
    </w:p>
    <w:p w:rsidR="005E3C56" w:rsidRPr="005E3C56" w:rsidRDefault="005E3C56" w:rsidP="005E3C5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</w:rPr>
      </w:pPr>
      <w:r w:rsidRPr="005E3C56">
        <w:rPr>
          <w:rFonts w:ascii="Times New Roman" w:eastAsia="Times New Roman" w:hAnsi="Times New Roman" w:cs="Times New Roman"/>
          <w:b/>
          <w:sz w:val="28"/>
          <w:szCs w:val="28"/>
        </w:rPr>
        <w:t xml:space="preserve">   Перечень мероприятий Подпрограммы </w:t>
      </w:r>
    </w:p>
    <w:tbl>
      <w:tblPr>
        <w:tblW w:w="1602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540"/>
        <w:gridCol w:w="2160"/>
        <w:gridCol w:w="540"/>
        <w:gridCol w:w="43"/>
        <w:gridCol w:w="634"/>
        <w:gridCol w:w="580"/>
        <w:gridCol w:w="1083"/>
        <w:gridCol w:w="481"/>
        <w:gridCol w:w="19"/>
        <w:gridCol w:w="760"/>
        <w:gridCol w:w="1080"/>
        <w:gridCol w:w="1080"/>
        <w:gridCol w:w="1260"/>
        <w:gridCol w:w="1260"/>
        <w:gridCol w:w="1260"/>
        <w:gridCol w:w="3223"/>
        <w:gridCol w:w="17"/>
      </w:tblGrid>
      <w:tr w:rsidR="00E3005D" w:rsidRPr="00E3005D" w:rsidTr="007362D8">
        <w:trPr>
          <w:trHeight w:val="858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Цели, задачи, мероприятия подпрограммы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282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Расходы </w:t>
            </w: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(тыс. руб.), годы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Ожидаемый результат</w:t>
            </w:r>
          </w:p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от реализации подпрограммного мероприятия </w:t>
            </w: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  <w:t>(в натуральном выражении)</w:t>
            </w:r>
          </w:p>
        </w:tc>
      </w:tr>
      <w:tr w:rsidR="00E3005D" w:rsidRPr="00E3005D" w:rsidTr="007362D8">
        <w:trPr>
          <w:gridAfter w:val="1"/>
          <w:wAfter w:w="17" w:type="dxa"/>
          <w:trHeight w:val="978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6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ГРБС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proofErr w:type="spellStart"/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РзПр</w:t>
            </w:r>
            <w:proofErr w:type="spellEnd"/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ЦСР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ВР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2014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2015 год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9C64FB" w:rsidP="009C64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текущий</w:t>
            </w:r>
            <w:r w:rsidR="00E3005D"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финансовый год 2016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первый год планового периода 2017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второй год планового периода 2018 год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 на</w:t>
            </w:r>
          </w:p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период</w:t>
            </w:r>
          </w:p>
        </w:tc>
        <w:tc>
          <w:tcPr>
            <w:tcW w:w="32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3005D" w:rsidRPr="00E3005D" w:rsidRDefault="00E3005D" w:rsidP="00E30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достоверности сведений о муниципальном имуществе (количество объектов, в отношении которых проведена оценка рыночной стоимости, кадастровые работы на земельные участки- не менее 2 ежегодно);</w:t>
            </w:r>
          </w:p>
          <w:p w:rsidR="00E3005D" w:rsidRPr="00E3005D" w:rsidRDefault="00E3005D" w:rsidP="00E3005D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Повышение эффективности распоряжения имуществом муниципальными организациями (заключение соглашений о передаче части полномочий в области земельного контроля, имущественных отношений, градостроительной деятельности)</w:t>
            </w:r>
          </w:p>
          <w:p w:rsidR="00E3005D" w:rsidRPr="00E3005D" w:rsidRDefault="00E3005D" w:rsidP="00E300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Заключение и исполнение договоров на </w:t>
            </w: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выполнение работ по оценке имущества,</w:t>
            </w:r>
            <w:r w:rsidRPr="00E3005D"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</w:rPr>
              <w:t xml:space="preserve"> </w:t>
            </w:r>
            <w:r w:rsidRPr="00E30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технической инвентаризации, приватизации,</w:t>
            </w:r>
          </w:p>
          <w:p w:rsidR="00E3005D" w:rsidRPr="00E3005D" w:rsidRDefault="00E3005D" w:rsidP="00E3005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Заключение и исполнение договоров по оплате коммунальных и иных услуг, работ, связанных с содержанием объектов;</w:t>
            </w:r>
          </w:p>
          <w:p w:rsidR="00E3005D" w:rsidRPr="00E3005D" w:rsidRDefault="00E3005D" w:rsidP="00E3005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Рост поступлений в бюджет Уярского  района средств от использования и продажи  объектов недвижимого имущества (продажа не менее 20 объектов недвижимости ежегодно);</w:t>
            </w:r>
          </w:p>
          <w:p w:rsidR="00E3005D" w:rsidRPr="00E3005D" w:rsidRDefault="00E3005D" w:rsidP="00E3005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Совершенствование системы учета  имущества в реестре  муниципального имущества (количество объектов, включенных в реест</w:t>
            </w:r>
            <w:proofErr w:type="gramStart"/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р-</w:t>
            </w:r>
            <w:proofErr w:type="gramEnd"/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не менее 50 ежегодно),</w:t>
            </w:r>
          </w:p>
          <w:p w:rsidR="00E3005D" w:rsidRPr="00E3005D" w:rsidRDefault="00E3005D" w:rsidP="00E3005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Территориальное планирование, градостроительное зонирование и документация по планировке территорий Уярского района (подготовка не менее 2 проектов ежегодно).</w:t>
            </w:r>
          </w:p>
          <w:p w:rsidR="00E3005D" w:rsidRPr="00E3005D" w:rsidRDefault="00E3005D" w:rsidP="00E3005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660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1.1</w:t>
            </w:r>
          </w:p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widowControl w:val="0"/>
              <w:tabs>
                <w:tab w:val="left" w:pos="169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Обеспечение деятельности (оказания услуг) подведомственных учреждений  (ФОТ муниципальных служащих, прочие служащие НСОТ, прочее содержание)</w:t>
            </w:r>
          </w:p>
          <w:p w:rsidR="00E3005D" w:rsidRPr="00E3005D" w:rsidRDefault="00E3005D" w:rsidP="00E30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</w:t>
            </w: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082</w:t>
            </w: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00</w:t>
            </w: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80020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2088,9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2362,7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1856,8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1856,8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1856,8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10022,0</w:t>
            </w:r>
          </w:p>
        </w:tc>
        <w:tc>
          <w:tcPr>
            <w:tcW w:w="3223" w:type="dxa"/>
            <w:vMerge/>
            <w:tcBorders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3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082</w:t>
            </w: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  <w:lang w:val="en-US"/>
              </w:rPr>
              <w:t>00</w:t>
            </w: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80020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560,7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560,7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560,7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1682,1</w:t>
            </w:r>
          </w:p>
        </w:tc>
        <w:tc>
          <w:tcPr>
            <w:tcW w:w="3223" w:type="dxa"/>
            <w:vMerge/>
            <w:tcBorders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300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0820080040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121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1158,8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1178,2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1006,0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1006,0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1006,0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5355,0</w:t>
            </w:r>
          </w:p>
        </w:tc>
        <w:tc>
          <w:tcPr>
            <w:tcW w:w="3223" w:type="dxa"/>
            <w:vMerge/>
            <w:tcBorders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38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0820080040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129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303,0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303,0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303,0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909,0</w:t>
            </w:r>
          </w:p>
        </w:tc>
        <w:tc>
          <w:tcPr>
            <w:tcW w:w="3223" w:type="dxa"/>
            <w:vMerge/>
            <w:tcBorders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384"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6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0820080050</w:t>
            </w:r>
          </w:p>
        </w:tc>
        <w:tc>
          <w:tcPr>
            <w:tcW w:w="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479,9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641,3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390,1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365,0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362,0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65490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22</w:t>
            </w:r>
            <w:r w:rsidR="0065490C"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8,3</w:t>
            </w:r>
          </w:p>
        </w:tc>
        <w:tc>
          <w:tcPr>
            <w:tcW w:w="3223" w:type="dxa"/>
            <w:vMerge/>
            <w:tcBorders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widowControl w:val="0"/>
              <w:shd w:val="clear" w:color="auto" w:fill="FFFFFF"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300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0820080050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831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24,4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65490C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3</w:t>
            </w:r>
            <w:r w:rsidR="00E3005D"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4,4</w:t>
            </w:r>
          </w:p>
        </w:tc>
        <w:tc>
          <w:tcPr>
            <w:tcW w:w="3223" w:type="dxa"/>
            <w:vMerge/>
            <w:tcBorders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1.2.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в области имущественных и земельных отношений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0820080350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155,9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178,5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85,7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420,1</w:t>
            </w:r>
          </w:p>
        </w:tc>
        <w:tc>
          <w:tcPr>
            <w:tcW w:w="3223" w:type="dxa"/>
            <w:vMerge/>
            <w:tcBorders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6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1.3.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3005D" w:rsidRPr="00E3005D" w:rsidRDefault="00E3005D" w:rsidP="00E300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в области земельного контроля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0820080350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140,5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113,8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82,5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336,8</w:t>
            </w:r>
          </w:p>
        </w:tc>
        <w:tc>
          <w:tcPr>
            <w:tcW w:w="3223" w:type="dxa"/>
            <w:vMerge/>
            <w:tcBorders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61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0820080350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3,2</w:t>
            </w:r>
          </w:p>
        </w:tc>
        <w:tc>
          <w:tcPr>
            <w:tcW w:w="3223" w:type="dxa"/>
            <w:vMerge/>
            <w:tcBorders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11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1.4.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E3005D" w:rsidRPr="00E3005D" w:rsidRDefault="00E3005D" w:rsidP="00E3005D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осуществление переданных полномочий в области градостроительной деятельности</w:t>
            </w:r>
          </w:p>
        </w:tc>
        <w:tc>
          <w:tcPr>
            <w:tcW w:w="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039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0412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0820080350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244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15,4</w:t>
            </w:r>
          </w:p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64,7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80,1</w:t>
            </w:r>
          </w:p>
        </w:tc>
        <w:tc>
          <w:tcPr>
            <w:tcW w:w="3223" w:type="dxa"/>
            <w:vMerge/>
            <w:tcBorders>
              <w:left w:val="nil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  <w:tr w:rsidR="00E3005D" w:rsidRPr="00E3005D" w:rsidTr="007362D8">
        <w:trPr>
          <w:gridAfter w:val="1"/>
          <w:wAfter w:w="17" w:type="dxa"/>
          <w:trHeight w:val="276"/>
        </w:trPr>
        <w:tc>
          <w:tcPr>
            <w:tcW w:w="606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3883,5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4385,1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4212,3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4091,5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05D" w:rsidRPr="00E3005D" w:rsidRDefault="00E3005D" w:rsidP="00E300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4088,5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005D" w:rsidRPr="00E3005D" w:rsidRDefault="00E3005D" w:rsidP="00E3005D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E3005D">
              <w:rPr>
                <w:rFonts w:ascii="Times New Roman" w:eastAsia="Times New Roman" w:hAnsi="Times New Roman" w:cs="Times New Roman"/>
                <w:sz w:val="16"/>
                <w:szCs w:val="16"/>
              </w:rPr>
              <w:t>20660,9</w:t>
            </w:r>
          </w:p>
        </w:tc>
        <w:tc>
          <w:tcPr>
            <w:tcW w:w="322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E3005D" w:rsidRPr="00E3005D" w:rsidRDefault="00E3005D" w:rsidP="00E3005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</w:tc>
      </w:tr>
    </w:tbl>
    <w:p w:rsidR="003B2524" w:rsidRDefault="003B2524" w:rsidP="00E3005D">
      <w:pPr>
        <w:autoSpaceDE w:val="0"/>
        <w:autoSpaceDN w:val="0"/>
        <w:adjustRightInd w:val="0"/>
        <w:jc w:val="both"/>
      </w:pPr>
    </w:p>
    <w:p w:rsidR="00E3005D" w:rsidRPr="003B2524" w:rsidRDefault="00E3005D" w:rsidP="00E3005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3B2524">
        <w:rPr>
          <w:rFonts w:ascii="Times New Roman" w:hAnsi="Times New Roman" w:cs="Times New Roman"/>
          <w:sz w:val="28"/>
          <w:szCs w:val="28"/>
        </w:rPr>
        <w:t xml:space="preserve">Руководитель                       _________________________________________________                                                   </w:t>
      </w:r>
      <w:proofErr w:type="spellStart"/>
      <w:r w:rsidRPr="003B2524">
        <w:rPr>
          <w:rFonts w:ascii="Times New Roman" w:hAnsi="Times New Roman" w:cs="Times New Roman"/>
          <w:sz w:val="28"/>
          <w:szCs w:val="28"/>
        </w:rPr>
        <w:t>Г.Г.Герцева</w:t>
      </w:r>
      <w:proofErr w:type="spellEnd"/>
    </w:p>
    <w:sectPr w:rsidR="00E3005D" w:rsidRPr="003B2524" w:rsidSect="005E3C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C56"/>
    <w:rsid w:val="003B2524"/>
    <w:rsid w:val="005E3C56"/>
    <w:rsid w:val="0065490C"/>
    <w:rsid w:val="009C64FB"/>
    <w:rsid w:val="009F221C"/>
    <w:rsid w:val="00D33CA4"/>
    <w:rsid w:val="00E3005D"/>
    <w:rsid w:val="00FE6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438</Words>
  <Characters>2503</Characters>
  <Application>Microsoft Office Word</Application>
  <DocSecurity>0</DocSecurity>
  <Lines>20</Lines>
  <Paragraphs>5</Paragraphs>
  <ScaleCrop>false</ScaleCrop>
  <Company/>
  <LinksUpToDate>false</LinksUpToDate>
  <CharactersWithSpaces>2936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TihomirovaTV</dc:creator>
  <cp:keywords/>
  <dc:description/>
  <cp:lastModifiedBy>ОО</cp:lastModifiedBy>
  <cp:revision>7</cp:revision>
  <dcterms:created xsi:type="dcterms:W3CDTF">2016-05-10T09:23:00Z</dcterms:created>
  <dcterms:modified xsi:type="dcterms:W3CDTF">2016-05-20T02:56:00Z</dcterms:modified>
</cp:coreProperties>
</file>